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15" w:rsidRPr="00081134" w:rsidRDefault="00AC7315" w:rsidP="00AC7315">
      <w:pPr>
        <w:spacing w:after="0" w:line="240" w:lineRule="auto"/>
        <w:ind w:right="5102"/>
        <w:rPr>
          <w:rFonts w:ascii="Times New Roman" w:hAnsi="Times New Roman"/>
          <w:sz w:val="28"/>
          <w:szCs w:val="30"/>
        </w:rPr>
      </w:pPr>
      <w:r w:rsidRPr="00081134">
        <w:rPr>
          <w:rFonts w:ascii="Times New Roman" w:hAnsi="Times New Roman"/>
          <w:sz w:val="28"/>
          <w:szCs w:val="30"/>
        </w:rPr>
        <w:t>ПОЛОЖЕНИЕ</w:t>
      </w:r>
    </w:p>
    <w:p w:rsidR="00AC7315" w:rsidRPr="00081134" w:rsidRDefault="00AC7315" w:rsidP="00AC7315">
      <w:pPr>
        <w:spacing w:after="0" w:line="240" w:lineRule="auto"/>
        <w:ind w:right="5102"/>
        <w:rPr>
          <w:rFonts w:ascii="Times New Roman" w:hAnsi="Times New Roman"/>
          <w:sz w:val="28"/>
          <w:szCs w:val="30"/>
        </w:rPr>
      </w:pPr>
      <w:r w:rsidRPr="00081134">
        <w:rPr>
          <w:rFonts w:ascii="Times New Roman" w:hAnsi="Times New Roman"/>
          <w:sz w:val="28"/>
          <w:szCs w:val="30"/>
        </w:rPr>
        <w:t xml:space="preserve">о Молодежном парламенте при </w:t>
      </w:r>
      <w:r w:rsidR="00F84182">
        <w:rPr>
          <w:rFonts w:ascii="Times New Roman" w:hAnsi="Times New Roman"/>
          <w:sz w:val="28"/>
          <w:szCs w:val="30"/>
        </w:rPr>
        <w:t>Ошмянском районном</w:t>
      </w:r>
      <w:r w:rsidRPr="00081134">
        <w:rPr>
          <w:rFonts w:ascii="Times New Roman" w:hAnsi="Times New Roman"/>
          <w:sz w:val="28"/>
          <w:szCs w:val="30"/>
        </w:rPr>
        <w:br/>
        <w:t>Совете депутатов</w:t>
      </w:r>
    </w:p>
    <w:p w:rsidR="00AC7315" w:rsidRPr="000B14A0" w:rsidRDefault="00AC7315" w:rsidP="00AC7315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0B14A0">
        <w:rPr>
          <w:rFonts w:ascii="Times New Roman" w:hAnsi="Times New Roman" w:cs="Times New Roman"/>
          <w:color w:val="auto"/>
        </w:rPr>
        <w:t>ГЛАВА 1</w:t>
      </w:r>
    </w:p>
    <w:p w:rsidR="00AC7315" w:rsidRPr="00401251" w:rsidRDefault="00AC7315" w:rsidP="00AC731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401251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AC7315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Настоящее Положение определяет статус и порядок деятельности Молодежного парламента при</w:t>
      </w:r>
      <w:r w:rsidR="003D059A">
        <w:rPr>
          <w:rFonts w:ascii="Times New Roman" w:hAnsi="Times New Roman" w:cs="Times New Roman"/>
          <w:sz w:val="30"/>
          <w:szCs w:val="30"/>
        </w:rPr>
        <w:t xml:space="preserve"> </w:t>
      </w:r>
      <w:r w:rsidR="00F84182">
        <w:rPr>
          <w:rFonts w:ascii="Times New Roman" w:hAnsi="Times New Roman"/>
          <w:sz w:val="28"/>
          <w:szCs w:val="30"/>
        </w:rPr>
        <w:t>Ошмянском районном</w:t>
      </w:r>
      <w:r w:rsidRPr="000B14A0">
        <w:rPr>
          <w:rFonts w:ascii="Times New Roman" w:hAnsi="Times New Roman" w:cs="Times New Roman"/>
          <w:sz w:val="30"/>
          <w:szCs w:val="30"/>
        </w:rPr>
        <w:t xml:space="preserve"> Совете депутатов (далее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 w:rsidRPr="000B14A0">
        <w:rPr>
          <w:rFonts w:ascii="Times New Roman" w:hAnsi="Times New Roman" w:cs="Times New Roman"/>
          <w:sz w:val="30"/>
          <w:szCs w:val="30"/>
        </w:rPr>
        <w:t xml:space="preserve"> Молодежный парламент).</w:t>
      </w:r>
    </w:p>
    <w:p w:rsidR="00AC7315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Молодежный парламент является консультативно-совещательным органом и осуществляет свою деятельность на общественных началах.</w:t>
      </w:r>
    </w:p>
    <w:p w:rsidR="00AC7315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687">
        <w:rPr>
          <w:rFonts w:ascii="Times New Roman" w:hAnsi="Times New Roman" w:cs="Times New Roman"/>
          <w:sz w:val="30"/>
          <w:szCs w:val="30"/>
        </w:rPr>
        <w:t>Деятельность Молодежного парламента основывается на принципах демократичности, законности, верховенства права, коллегиальности, свободного обсуждения и принятия решений, гласности и учета общественного мнения.</w:t>
      </w:r>
    </w:p>
    <w:p w:rsidR="00AC7315" w:rsidRPr="00F97687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Молодежн</w:t>
      </w:r>
      <w:r w:rsidR="00F84182">
        <w:rPr>
          <w:rFonts w:ascii="Times New Roman" w:hAnsi="Times New Roman" w:cs="Times New Roman"/>
          <w:sz w:val="30"/>
          <w:szCs w:val="30"/>
        </w:rPr>
        <w:t>ый парламент состоит из ученической палаты.</w:t>
      </w:r>
    </w:p>
    <w:p w:rsidR="00AC7315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687">
        <w:rPr>
          <w:rFonts w:ascii="Times New Roman" w:hAnsi="Times New Roman" w:cs="Times New Roman"/>
          <w:sz w:val="30"/>
          <w:szCs w:val="30"/>
        </w:rPr>
        <w:t xml:space="preserve">Срок полномочий Молодежного парламента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 w:rsidRPr="00F97687">
        <w:rPr>
          <w:rFonts w:ascii="Times New Roman" w:hAnsi="Times New Roman" w:cs="Times New Roman"/>
          <w:sz w:val="30"/>
          <w:szCs w:val="30"/>
        </w:rPr>
        <w:t xml:space="preserve"> два года. Полномочия Молодежного парламента начинаются со дня первого заседания вновь образованного Молодежного парламента и заканчиваются в день открытия первого заседания Молодежного парламента нового созыва.</w:t>
      </w:r>
    </w:p>
    <w:p w:rsidR="00AC7315" w:rsidRPr="000B14A0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Молодежный парламент в своей деятельности руководствуется Конституцией Республики Беларусь, действующим законодательством, а также настоящим Положением</w:t>
      </w:r>
      <w:r>
        <w:rPr>
          <w:rFonts w:ascii="Times New Roman" w:hAnsi="Times New Roman" w:cs="Times New Roman"/>
          <w:sz w:val="30"/>
          <w:szCs w:val="30"/>
        </w:rPr>
        <w:t>, Регламентом ученической палаты</w:t>
      </w:r>
      <w:r w:rsidR="00F84182">
        <w:rPr>
          <w:rFonts w:ascii="Times New Roman" w:hAnsi="Times New Roman" w:cs="Times New Roman"/>
          <w:sz w:val="30"/>
          <w:szCs w:val="30"/>
        </w:rPr>
        <w:t xml:space="preserve"> Молодежного парламента </w:t>
      </w: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="00F84182">
        <w:rPr>
          <w:rFonts w:ascii="Times New Roman" w:hAnsi="Times New Roman" w:cs="Times New Roman"/>
          <w:sz w:val="30"/>
          <w:szCs w:val="30"/>
        </w:rPr>
        <w:t>Ошмянском районном</w:t>
      </w:r>
      <w:r>
        <w:rPr>
          <w:rFonts w:ascii="Times New Roman" w:hAnsi="Times New Roman" w:cs="Times New Roman"/>
          <w:sz w:val="30"/>
          <w:szCs w:val="30"/>
        </w:rPr>
        <w:t xml:space="preserve"> Совете депутатов</w:t>
      </w:r>
      <w:r w:rsidRPr="000B14A0">
        <w:rPr>
          <w:rFonts w:ascii="Times New Roman" w:hAnsi="Times New Roman" w:cs="Times New Roman"/>
          <w:sz w:val="30"/>
          <w:szCs w:val="30"/>
        </w:rPr>
        <w:t>.</w:t>
      </w:r>
    </w:p>
    <w:p w:rsidR="00AC7315" w:rsidRDefault="00AC7315" w:rsidP="00AC7315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p w:rsidR="00AC7315" w:rsidRPr="000B14A0" w:rsidRDefault="00AC7315" w:rsidP="00AC7315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0B14A0">
        <w:rPr>
          <w:rFonts w:ascii="Times New Roman" w:hAnsi="Times New Roman" w:cs="Times New Roman"/>
          <w:color w:val="auto"/>
        </w:rPr>
        <w:t>ГЛАВА 2</w:t>
      </w:r>
    </w:p>
    <w:p w:rsidR="00AC7315" w:rsidRDefault="00AC7315" w:rsidP="00AC731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401251">
        <w:rPr>
          <w:rFonts w:ascii="Times New Roman" w:hAnsi="Times New Roman"/>
          <w:b/>
          <w:sz w:val="30"/>
          <w:szCs w:val="30"/>
        </w:rPr>
        <w:t>ЦЕЛИ И ЗАДАЧИ</w:t>
      </w:r>
    </w:p>
    <w:p w:rsidR="00AC7315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 xml:space="preserve">Целью Молодежного парламента является содействие деятельности </w:t>
      </w:r>
      <w:r w:rsidR="00F84182">
        <w:rPr>
          <w:rFonts w:ascii="Times New Roman" w:hAnsi="Times New Roman" w:cs="Times New Roman"/>
          <w:sz w:val="30"/>
          <w:szCs w:val="30"/>
        </w:rPr>
        <w:t>Ошмянского районного</w:t>
      </w:r>
      <w:r w:rsidRPr="000B14A0">
        <w:rPr>
          <w:rFonts w:ascii="Times New Roman" w:hAnsi="Times New Roman" w:cs="Times New Roman"/>
          <w:sz w:val="30"/>
          <w:szCs w:val="30"/>
        </w:rPr>
        <w:t xml:space="preserve"> Совета депутатов в </w:t>
      </w:r>
      <w:r w:rsidRPr="000C4C81">
        <w:rPr>
          <w:rFonts w:ascii="Times New Roman" w:hAnsi="Times New Roman" w:cs="Times New Roman"/>
          <w:sz w:val="30"/>
          <w:szCs w:val="30"/>
        </w:rPr>
        <w:t xml:space="preserve">области </w:t>
      </w:r>
      <w:r w:rsidRPr="000B14A0">
        <w:rPr>
          <w:rFonts w:ascii="Times New Roman" w:hAnsi="Times New Roman" w:cs="Times New Roman"/>
          <w:sz w:val="30"/>
          <w:szCs w:val="30"/>
        </w:rPr>
        <w:t xml:space="preserve">законодательного регулирования прав и законных интересов молодежи. </w:t>
      </w:r>
    </w:p>
    <w:p w:rsidR="00AC7315" w:rsidRPr="000B14A0" w:rsidRDefault="00AC7315" w:rsidP="00AC731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Задачи Молодежного парламента: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координация деятельности молодежных консультативно-совещательных органов (парламентов, советов, палат) при органах местного управления и самоуправления (далее — органы молодежного парламентаризма);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приобщение молодежи к парламентской деятельности, формирование правовой и политической культуры молодежи;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lastRenderedPageBreak/>
        <w:t>участие в разработке проектов</w:t>
      </w:r>
      <w:r>
        <w:rPr>
          <w:rFonts w:ascii="Times New Roman" w:hAnsi="Times New Roman" w:cs="Times New Roman"/>
          <w:sz w:val="30"/>
          <w:szCs w:val="30"/>
        </w:rPr>
        <w:t xml:space="preserve"> решений </w:t>
      </w:r>
      <w:r w:rsidR="00F84182">
        <w:rPr>
          <w:rFonts w:ascii="Times New Roman" w:hAnsi="Times New Roman" w:cs="Times New Roman"/>
          <w:sz w:val="30"/>
          <w:szCs w:val="30"/>
        </w:rPr>
        <w:t>Ошмянского районного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  <w:r w:rsidRPr="000B14A0">
        <w:rPr>
          <w:rFonts w:ascii="Times New Roman" w:hAnsi="Times New Roman" w:cs="Times New Roman"/>
          <w:sz w:val="30"/>
          <w:szCs w:val="30"/>
        </w:rPr>
        <w:t>, затрагивающих права и законные интересы молодежи;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участие в реализации государственной молодежной политики;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участие в работе по созданию условий для эффективной реализации потенциала молодежи и ее активного участия в социально-экономических и общественно-политических процессах;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>изучение существующих проблем в молодежной среде и выработка предложений по их решению;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 xml:space="preserve">обеспечение взаимодействия депутатов </w:t>
      </w:r>
      <w:r w:rsidR="00F84182">
        <w:rPr>
          <w:rFonts w:ascii="Times New Roman" w:hAnsi="Times New Roman" w:cs="Times New Roman"/>
          <w:sz w:val="30"/>
          <w:szCs w:val="30"/>
        </w:rPr>
        <w:t xml:space="preserve">Ошмянского районного </w:t>
      </w:r>
      <w:r w:rsidRPr="000B14A0">
        <w:rPr>
          <w:rFonts w:ascii="Times New Roman" w:hAnsi="Times New Roman" w:cs="Times New Roman"/>
          <w:sz w:val="30"/>
          <w:szCs w:val="30"/>
        </w:rPr>
        <w:t xml:space="preserve">Совета депутатов с молодежью, молодежными общественными объединениями; 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 xml:space="preserve">подготовка информационно-аналитических материалов о деятельности органов молодежного парламентаризма в </w:t>
      </w:r>
      <w:r w:rsidR="00F84182">
        <w:rPr>
          <w:rFonts w:ascii="Times New Roman" w:hAnsi="Times New Roman" w:cs="Times New Roman"/>
          <w:sz w:val="30"/>
          <w:szCs w:val="30"/>
        </w:rPr>
        <w:t>Ошмянском районе;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92">
        <w:rPr>
          <w:rFonts w:ascii="Times New Roman" w:hAnsi="Times New Roman" w:cs="Times New Roman"/>
          <w:sz w:val="30"/>
          <w:szCs w:val="30"/>
        </w:rPr>
        <w:t>содействие реализации молодежной кадровой политики;</w:t>
      </w:r>
    </w:p>
    <w:p w:rsidR="00AC7315" w:rsidRPr="00BA2692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92">
        <w:rPr>
          <w:rFonts w:ascii="Times New Roman" w:hAnsi="Times New Roman" w:cs="Times New Roman"/>
          <w:sz w:val="30"/>
          <w:szCs w:val="30"/>
        </w:rPr>
        <w:t>развитие регионального молодежного сотрудничества, в том числе участие в работе межрегиональных парламентских структур и их органов;</w:t>
      </w:r>
    </w:p>
    <w:p w:rsidR="00AC7315" w:rsidRDefault="00AC7315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информационная работа среди молодёжи.</w:t>
      </w:r>
    </w:p>
    <w:p w:rsidR="003D059A" w:rsidRPr="00FA7AE1" w:rsidRDefault="003D059A" w:rsidP="00AC731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7315" w:rsidRPr="003D059A" w:rsidRDefault="00AC7315" w:rsidP="00AC7315">
      <w:pPr>
        <w:pStyle w:val="1"/>
        <w:ind w:firstLine="709"/>
        <w:jc w:val="center"/>
        <w:rPr>
          <w:rStyle w:val="FontStyle21"/>
          <w:b/>
          <w:color w:val="auto"/>
          <w:sz w:val="30"/>
          <w:szCs w:val="30"/>
        </w:rPr>
      </w:pPr>
      <w:r w:rsidRPr="003D059A">
        <w:rPr>
          <w:rStyle w:val="FontStyle21"/>
          <w:b/>
          <w:color w:val="auto"/>
          <w:sz w:val="30"/>
          <w:szCs w:val="30"/>
        </w:rPr>
        <w:t>ГЛАВА 3</w:t>
      </w:r>
    </w:p>
    <w:p w:rsidR="00AC7315" w:rsidRPr="002C634F" w:rsidRDefault="00AC7315" w:rsidP="00AC7315">
      <w:pPr>
        <w:pStyle w:val="Style4"/>
        <w:widowControl/>
        <w:ind w:right="-1" w:firstLine="709"/>
        <w:jc w:val="center"/>
        <w:rPr>
          <w:rStyle w:val="FontStyle21"/>
          <w:sz w:val="30"/>
          <w:szCs w:val="30"/>
        </w:rPr>
      </w:pPr>
      <w:r w:rsidRPr="002C634F">
        <w:rPr>
          <w:rStyle w:val="FontStyle21"/>
          <w:sz w:val="30"/>
          <w:szCs w:val="30"/>
        </w:rPr>
        <w:t>ПРАВА И ОБЯЗАННОСТИ</w:t>
      </w:r>
    </w:p>
    <w:p w:rsidR="00AC7315" w:rsidRPr="002C634F" w:rsidRDefault="00AC7315" w:rsidP="00AC7315">
      <w:pPr>
        <w:pStyle w:val="Style4"/>
        <w:widowControl/>
        <w:ind w:right="-1" w:firstLine="709"/>
        <w:jc w:val="center"/>
        <w:rPr>
          <w:rStyle w:val="FontStyle21"/>
          <w:sz w:val="30"/>
          <w:szCs w:val="30"/>
        </w:rPr>
      </w:pPr>
      <w:r w:rsidRPr="002C634F">
        <w:rPr>
          <w:rStyle w:val="FontStyle21"/>
          <w:sz w:val="30"/>
          <w:szCs w:val="30"/>
        </w:rPr>
        <w:t>ЧЛЕНОВ МОЛОДЕЖНОГО ПАРЛАМЕНТА</w:t>
      </w:r>
    </w:p>
    <w:p w:rsidR="00AC7315" w:rsidRPr="00BC71F3" w:rsidRDefault="00AC7315" w:rsidP="00AC7315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BC71F3">
        <w:rPr>
          <w:rStyle w:val="FontStyle22"/>
          <w:sz w:val="30"/>
          <w:szCs w:val="30"/>
        </w:rPr>
        <w:t>Член Молодежного парламента имеет право: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 xml:space="preserve">выдвигать кандидатов, избирать и быть избранным в </w:t>
      </w:r>
      <w:r w:rsidRPr="000B14A0">
        <w:rPr>
          <w:rStyle w:val="FontStyle22"/>
          <w:color w:val="000000" w:themeColor="text1"/>
          <w:sz w:val="30"/>
          <w:szCs w:val="30"/>
        </w:rPr>
        <w:t>органы</w:t>
      </w:r>
      <w:r w:rsidRPr="000B14A0">
        <w:rPr>
          <w:rStyle w:val="FontStyle22"/>
          <w:sz w:val="30"/>
          <w:szCs w:val="30"/>
        </w:rPr>
        <w:t>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участвовать в подготовке, обсуждении и принятии решений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вносить вопросы и предложения на рассмотрение президиума, комиссий, рабочих групп Молодежного парламента, участвовать в подготовке к их рассмотрению, в обсуждении и принятии по ним решений;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принимать участие с правом совещательного голоса в заседаниях комиссий, в состав которых он не входит, вносить предложения по обсуждаемым на них вопросам;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излагать свою точку зрения на заседании Молодежного парламента или сообщать о ней в письменной форме председательствующему в случае несогласия с решением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обращаться по вопросам, связанным с деятельностью Молодежного парламента, в органы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получать информацию о различных аспектах деятельности Молоде</w:t>
      </w:r>
      <w:r>
        <w:rPr>
          <w:rStyle w:val="FontStyle22"/>
          <w:sz w:val="30"/>
          <w:szCs w:val="30"/>
        </w:rPr>
        <w:t>жного парламента от его органов;</w:t>
      </w:r>
    </w:p>
    <w:p w:rsidR="00AC7315" w:rsidRPr="000B14A0" w:rsidRDefault="00AC7315" w:rsidP="00AC7315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осуществить переход из одной структурной части Молодежного парламента в другую на основании заявления на имя председателя Молодежного парламента.</w:t>
      </w:r>
    </w:p>
    <w:p w:rsidR="00AC7315" w:rsidRPr="00BC71F3" w:rsidRDefault="00AC7315" w:rsidP="00AC7315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BC71F3">
        <w:rPr>
          <w:rStyle w:val="FontStyle22"/>
          <w:sz w:val="30"/>
          <w:szCs w:val="30"/>
        </w:rPr>
        <w:t>Член Молодежного парламента обязан:</w:t>
      </w:r>
    </w:p>
    <w:p w:rsidR="00AC7315" w:rsidRDefault="00AC7315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действовать в соответствии с настоящим Положением</w:t>
      </w:r>
      <w:r w:rsidRPr="000B14A0">
        <w:rPr>
          <w:sz w:val="30"/>
          <w:szCs w:val="30"/>
          <w:lang w:eastAsia="en-US"/>
        </w:rPr>
        <w:t>и Регламентом Молодежного парламента</w:t>
      </w:r>
      <w:r w:rsidRPr="000B14A0">
        <w:rPr>
          <w:rStyle w:val="FontStyle22"/>
          <w:sz w:val="30"/>
          <w:szCs w:val="30"/>
        </w:rPr>
        <w:t>;</w:t>
      </w:r>
    </w:p>
    <w:p w:rsidR="00AC7315" w:rsidRDefault="00AC7315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участвовать в реализации цели и задач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присутствовать на заседаниях Молодежного парламента, принимать участие в работе его комиссий, рабочих групп;</w:t>
      </w:r>
    </w:p>
    <w:p w:rsidR="00AC7315" w:rsidRDefault="00AC7315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своевременно и качественно выполнять решения Молодежного парламента, решения и поручения его органов;</w:t>
      </w:r>
    </w:p>
    <w:p w:rsidR="00AC7315" w:rsidRDefault="00AC7315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содействовать повышению авторитета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0B14A0">
        <w:rPr>
          <w:rStyle w:val="FontStyle22"/>
          <w:sz w:val="30"/>
          <w:szCs w:val="30"/>
        </w:rPr>
        <w:t>не совершать действий, порочащих и (или) дискредитирующих молодежное парламентское движение.</w:t>
      </w:r>
    </w:p>
    <w:p w:rsidR="003D059A" w:rsidRPr="000B14A0" w:rsidRDefault="003D059A" w:rsidP="00AC7315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</w:p>
    <w:p w:rsidR="00AC7315" w:rsidRPr="003D059A" w:rsidRDefault="00AC7315" w:rsidP="00AC7315">
      <w:pPr>
        <w:pStyle w:val="1"/>
        <w:ind w:firstLine="709"/>
        <w:jc w:val="center"/>
        <w:rPr>
          <w:rStyle w:val="FontStyle21"/>
          <w:b/>
          <w:color w:val="auto"/>
          <w:sz w:val="30"/>
          <w:szCs w:val="30"/>
        </w:rPr>
      </w:pPr>
      <w:r w:rsidRPr="003D059A">
        <w:rPr>
          <w:rStyle w:val="FontStyle21"/>
          <w:b/>
          <w:color w:val="auto"/>
          <w:sz w:val="30"/>
          <w:szCs w:val="30"/>
        </w:rPr>
        <w:t>ГЛАВА 4</w:t>
      </w:r>
    </w:p>
    <w:p w:rsidR="00AC7315" w:rsidRDefault="00AC7315" w:rsidP="00AC7315">
      <w:pPr>
        <w:pStyle w:val="Style4"/>
        <w:widowControl/>
        <w:ind w:right="-1" w:firstLine="709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>СТРУКТУРА И СОСТАВ</w:t>
      </w:r>
    </w:p>
    <w:p w:rsidR="00AC7315" w:rsidRDefault="00AC7315" w:rsidP="00AC7315">
      <w:pPr>
        <w:pStyle w:val="Style4"/>
        <w:widowControl/>
        <w:ind w:right="-1" w:firstLine="709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>МОЛОДЕЖНОГО ПАРЛАМЕНТА</w:t>
      </w:r>
    </w:p>
    <w:p w:rsidR="00AC7315" w:rsidRPr="00E24742" w:rsidRDefault="00AC7315" w:rsidP="00AC7315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E24742">
        <w:rPr>
          <w:rStyle w:val="FontStyle22"/>
          <w:sz w:val="30"/>
          <w:szCs w:val="30"/>
        </w:rPr>
        <w:t xml:space="preserve">Молодежный парламент при </w:t>
      </w:r>
      <w:r w:rsidR="00F84182" w:rsidRPr="00E24742">
        <w:rPr>
          <w:rStyle w:val="FontStyle22"/>
          <w:sz w:val="30"/>
          <w:szCs w:val="30"/>
        </w:rPr>
        <w:t>Ошмянском районном Совете депутатов насчитывает 14</w:t>
      </w:r>
      <w:r w:rsidRPr="00E24742">
        <w:rPr>
          <w:rStyle w:val="FontStyle22"/>
          <w:sz w:val="30"/>
          <w:szCs w:val="30"/>
        </w:rPr>
        <w:t xml:space="preserve"> человек и состоит из председателя Молодежного парламента, избираемого из числа депутатов</w:t>
      </w:r>
      <w:r w:rsidR="00F84182" w:rsidRPr="00E24742">
        <w:rPr>
          <w:rStyle w:val="FontStyle22"/>
          <w:sz w:val="30"/>
          <w:szCs w:val="30"/>
        </w:rPr>
        <w:t xml:space="preserve"> ученической</w:t>
      </w:r>
      <w:r w:rsidRPr="00E24742">
        <w:rPr>
          <w:rStyle w:val="FontStyle22"/>
          <w:sz w:val="30"/>
          <w:szCs w:val="30"/>
        </w:rPr>
        <w:t xml:space="preserve"> палаты молодежи, заместителя председателя по ученической палате, избираемого из числа депутатов ученической палаты, Молодежный парламент осуществляет свою деятельность через взаимодействие </w:t>
      </w:r>
      <w:r w:rsidR="003919E3">
        <w:rPr>
          <w:rStyle w:val="FontStyle22"/>
          <w:sz w:val="30"/>
          <w:szCs w:val="30"/>
        </w:rPr>
        <w:t>структурных частей ученической палаты.</w:t>
      </w:r>
    </w:p>
    <w:p w:rsidR="00AC7315" w:rsidRDefault="00AC7315" w:rsidP="00AC7315">
      <w:pPr>
        <w:pStyle w:val="Style7"/>
        <w:widowControl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Ученическая палата:</w:t>
      </w:r>
    </w:p>
    <w:p w:rsidR="00AC7315" w:rsidRDefault="00AC7315" w:rsidP="00AC7315">
      <w:pPr>
        <w:pStyle w:val="Style7"/>
        <w:widowControl/>
        <w:numPr>
          <w:ilvl w:val="2"/>
          <w:numId w:val="1"/>
        </w:numPr>
        <w:tabs>
          <w:tab w:val="left" w:pos="1701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исчисляется в количестве1</w:t>
      </w:r>
      <w:r w:rsidR="003919E3">
        <w:rPr>
          <w:rStyle w:val="FontStyle22"/>
          <w:sz w:val="30"/>
          <w:szCs w:val="30"/>
        </w:rPr>
        <w:t>4</w:t>
      </w:r>
      <w:r>
        <w:rPr>
          <w:rStyle w:val="FontStyle22"/>
          <w:sz w:val="30"/>
          <w:szCs w:val="30"/>
        </w:rPr>
        <w:t xml:space="preserve"> человека, каждый из </w:t>
      </w:r>
      <w:proofErr w:type="gramStart"/>
      <w:r>
        <w:rPr>
          <w:rStyle w:val="FontStyle22"/>
          <w:sz w:val="30"/>
          <w:szCs w:val="30"/>
        </w:rPr>
        <w:t>которых</w:t>
      </w:r>
      <w:proofErr w:type="gramEnd"/>
      <w:r w:rsidR="0025178F">
        <w:rPr>
          <w:rStyle w:val="FontStyle22"/>
          <w:sz w:val="30"/>
          <w:szCs w:val="30"/>
        </w:rPr>
        <w:t xml:space="preserve">, </w:t>
      </w:r>
      <w:r>
        <w:rPr>
          <w:rStyle w:val="FontStyle22"/>
          <w:sz w:val="30"/>
          <w:szCs w:val="30"/>
        </w:rPr>
        <w:t>соответствуе</w:t>
      </w:r>
      <w:r w:rsidRPr="009D0CD4">
        <w:rPr>
          <w:rStyle w:val="FontStyle22"/>
          <w:sz w:val="30"/>
          <w:szCs w:val="30"/>
        </w:rPr>
        <w:t>т следующим критериям:</w:t>
      </w:r>
    </w:p>
    <w:p w:rsidR="00AC7315" w:rsidRPr="0055197F" w:rsidRDefault="00AC7315" w:rsidP="00AC7315">
      <w:pPr>
        <w:pStyle w:val="Style7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55197F">
        <w:rPr>
          <w:sz w:val="30"/>
          <w:szCs w:val="30"/>
        </w:rPr>
        <w:t>является гражданином Республики Беларусь;</w:t>
      </w:r>
    </w:p>
    <w:p w:rsidR="00CF7A2C" w:rsidRDefault="00AC7315" w:rsidP="00CF7A2C">
      <w:pPr>
        <w:pStyle w:val="Style7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55197F">
        <w:rPr>
          <w:sz w:val="30"/>
          <w:szCs w:val="30"/>
        </w:rPr>
        <w:t>возраст от 14 до 17 лет включительно;</w:t>
      </w:r>
    </w:p>
    <w:p w:rsidR="00CF7A2C" w:rsidRPr="00CF7A2C" w:rsidRDefault="00AC7315" w:rsidP="00CF7A2C">
      <w:pPr>
        <w:pStyle w:val="Style7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CF7A2C">
        <w:rPr>
          <w:sz w:val="30"/>
          <w:szCs w:val="30"/>
        </w:rPr>
        <w:t>обучается в государственных учреждениях общего среднего образования</w:t>
      </w:r>
      <w:r w:rsidR="003919E3" w:rsidRPr="00CF7A2C">
        <w:rPr>
          <w:sz w:val="30"/>
          <w:szCs w:val="30"/>
        </w:rPr>
        <w:t xml:space="preserve">. </w:t>
      </w:r>
    </w:p>
    <w:p w:rsidR="00AC7315" w:rsidRPr="000C4C81" w:rsidRDefault="00CF7A2C" w:rsidP="00AC7315">
      <w:pPr>
        <w:pStyle w:val="Style7"/>
        <w:widowControl/>
        <w:numPr>
          <w:ilvl w:val="2"/>
          <w:numId w:val="1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0C4C81">
        <w:rPr>
          <w:sz w:val="30"/>
          <w:szCs w:val="30"/>
        </w:rPr>
        <w:t>с</w:t>
      </w:r>
      <w:r w:rsidR="00AC7315" w:rsidRPr="000C4C81">
        <w:rPr>
          <w:sz w:val="30"/>
          <w:szCs w:val="30"/>
        </w:rPr>
        <w:t xml:space="preserve">остоит из </w:t>
      </w:r>
      <w:r w:rsidR="003919E3" w:rsidRPr="000C4C81">
        <w:rPr>
          <w:sz w:val="30"/>
          <w:szCs w:val="30"/>
        </w:rPr>
        <w:t xml:space="preserve"> председателя и </w:t>
      </w:r>
      <w:r w:rsidR="00AC7315" w:rsidRPr="000C4C81">
        <w:rPr>
          <w:sz w:val="30"/>
          <w:szCs w:val="30"/>
        </w:rPr>
        <w:t>заместителя предсе</w:t>
      </w:r>
      <w:r w:rsidR="005F5A5F" w:rsidRPr="000C4C81">
        <w:rPr>
          <w:sz w:val="30"/>
          <w:szCs w:val="30"/>
        </w:rPr>
        <w:t>дателя по ученической палате и 6</w:t>
      </w:r>
      <w:r w:rsidR="00AC7315" w:rsidRPr="000C4C81">
        <w:rPr>
          <w:sz w:val="30"/>
          <w:szCs w:val="30"/>
        </w:rPr>
        <w:t xml:space="preserve">регулярных действующих комиссий, </w:t>
      </w:r>
      <w:r w:rsidR="005F5A5F" w:rsidRPr="000C4C81">
        <w:rPr>
          <w:sz w:val="30"/>
          <w:szCs w:val="30"/>
        </w:rPr>
        <w:t>в состав которых входит 8</w:t>
      </w:r>
      <w:r w:rsidR="0025178F" w:rsidRPr="000C4C81">
        <w:rPr>
          <w:sz w:val="30"/>
          <w:szCs w:val="30"/>
        </w:rPr>
        <w:t xml:space="preserve"> человек:</w:t>
      </w:r>
    </w:p>
    <w:p w:rsidR="00AC7315" w:rsidRPr="000C4C81" w:rsidRDefault="0025178F" w:rsidP="00AC7315">
      <w:pPr>
        <w:pStyle w:val="Style7"/>
        <w:numPr>
          <w:ilvl w:val="0"/>
          <w:numId w:val="6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0C4C81">
        <w:rPr>
          <w:sz w:val="30"/>
          <w:szCs w:val="30"/>
        </w:rPr>
        <w:t>к</w:t>
      </w:r>
      <w:r w:rsidR="00AC7315" w:rsidRPr="000C4C81">
        <w:rPr>
          <w:sz w:val="30"/>
          <w:szCs w:val="30"/>
        </w:rPr>
        <w:t>омиссия по трудовой занятости, профессиональной ориентации, социальной защите молодёжи, развитию предпринимательства;</w:t>
      </w:r>
    </w:p>
    <w:p w:rsidR="00AC7315" w:rsidRPr="000C4C81" w:rsidRDefault="0025178F" w:rsidP="00AC7315">
      <w:pPr>
        <w:pStyle w:val="Style7"/>
        <w:numPr>
          <w:ilvl w:val="0"/>
          <w:numId w:val="6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0C4C81">
        <w:rPr>
          <w:sz w:val="30"/>
          <w:szCs w:val="30"/>
        </w:rPr>
        <w:t>к</w:t>
      </w:r>
      <w:r w:rsidR="00AC7315" w:rsidRPr="000C4C81">
        <w:rPr>
          <w:sz w:val="30"/>
          <w:szCs w:val="30"/>
        </w:rPr>
        <w:t>омиссия по организации свободного времени;</w:t>
      </w:r>
    </w:p>
    <w:p w:rsidR="00AC7315" w:rsidRPr="000C4C81" w:rsidRDefault="0025178F" w:rsidP="00AC7315">
      <w:pPr>
        <w:pStyle w:val="Style7"/>
        <w:numPr>
          <w:ilvl w:val="0"/>
          <w:numId w:val="6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0C4C81">
        <w:rPr>
          <w:sz w:val="30"/>
          <w:szCs w:val="30"/>
        </w:rPr>
        <w:t>к</w:t>
      </w:r>
      <w:r w:rsidR="00AC7315" w:rsidRPr="000C4C81">
        <w:rPr>
          <w:sz w:val="30"/>
          <w:szCs w:val="30"/>
        </w:rPr>
        <w:t>омиссия по взаимодействию с общественными организациями и развитию волонтёрского движения;</w:t>
      </w:r>
    </w:p>
    <w:p w:rsidR="00AC7315" w:rsidRPr="000C4C81" w:rsidRDefault="0025178F" w:rsidP="00AC7315">
      <w:pPr>
        <w:pStyle w:val="Style7"/>
        <w:numPr>
          <w:ilvl w:val="0"/>
          <w:numId w:val="6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0C4C81">
        <w:rPr>
          <w:sz w:val="30"/>
          <w:szCs w:val="30"/>
        </w:rPr>
        <w:t>к</w:t>
      </w:r>
      <w:r w:rsidR="00AC7315" w:rsidRPr="000C4C81">
        <w:rPr>
          <w:sz w:val="30"/>
          <w:szCs w:val="30"/>
        </w:rPr>
        <w:t>омиссия по образованию, ученическому самоуправлению и поддержке молодёжных инициатив;</w:t>
      </w:r>
    </w:p>
    <w:p w:rsidR="00AC7315" w:rsidRPr="000C4C81" w:rsidRDefault="0025178F" w:rsidP="00AC7315">
      <w:pPr>
        <w:pStyle w:val="Style7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0C4C81">
        <w:rPr>
          <w:sz w:val="30"/>
          <w:szCs w:val="30"/>
        </w:rPr>
        <w:t>к</w:t>
      </w:r>
      <w:r w:rsidR="00AC7315" w:rsidRPr="000C4C81">
        <w:rPr>
          <w:sz w:val="30"/>
          <w:szCs w:val="30"/>
        </w:rPr>
        <w:t>омиссия по гражданско-правовым вопросам и профилактике противозаконного поведения в молодёжной среде;</w:t>
      </w:r>
    </w:p>
    <w:p w:rsidR="005F5A5F" w:rsidRPr="000C4C81" w:rsidRDefault="0025178F" w:rsidP="005F5A5F">
      <w:pPr>
        <w:pStyle w:val="Style7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right="-1" w:firstLine="709"/>
        <w:rPr>
          <w:rStyle w:val="FontStyle21"/>
          <w:b w:val="0"/>
          <w:bCs w:val="0"/>
          <w:sz w:val="30"/>
          <w:szCs w:val="30"/>
        </w:rPr>
      </w:pPr>
      <w:r w:rsidRPr="000C4C81">
        <w:rPr>
          <w:sz w:val="30"/>
          <w:szCs w:val="30"/>
        </w:rPr>
        <w:t>к</w:t>
      </w:r>
      <w:r w:rsidR="00AC7315" w:rsidRPr="000C4C81">
        <w:rPr>
          <w:sz w:val="30"/>
          <w:szCs w:val="30"/>
        </w:rPr>
        <w:t>омиссия по формированию гражданско-патриотического воспитания и сохранения историко-культурного наследия.</w:t>
      </w:r>
    </w:p>
    <w:p w:rsidR="005F5A5F" w:rsidRPr="001B53BC" w:rsidRDefault="005F5A5F" w:rsidP="005F5A5F">
      <w:pPr>
        <w:rPr>
          <w:color w:val="FF0000"/>
        </w:rPr>
      </w:pPr>
    </w:p>
    <w:p w:rsidR="00AC7315" w:rsidRPr="003D059A" w:rsidRDefault="00AC7315" w:rsidP="00AC7315">
      <w:pPr>
        <w:pStyle w:val="1"/>
        <w:ind w:firstLine="709"/>
        <w:jc w:val="center"/>
        <w:rPr>
          <w:rStyle w:val="FontStyle21"/>
          <w:b/>
          <w:color w:val="auto"/>
          <w:sz w:val="30"/>
          <w:szCs w:val="30"/>
        </w:rPr>
      </w:pPr>
      <w:r w:rsidRPr="003D059A">
        <w:rPr>
          <w:rStyle w:val="FontStyle21"/>
          <w:b/>
          <w:color w:val="auto"/>
          <w:sz w:val="30"/>
          <w:szCs w:val="30"/>
        </w:rPr>
        <w:t>ГЛАВА 5</w:t>
      </w:r>
    </w:p>
    <w:p w:rsidR="00AC7315" w:rsidRDefault="00AC7315" w:rsidP="00AC7315">
      <w:pPr>
        <w:pStyle w:val="Style14"/>
        <w:widowControl/>
        <w:tabs>
          <w:tab w:val="left" w:pos="360"/>
        </w:tabs>
        <w:ind w:right="-1" w:firstLine="709"/>
        <w:jc w:val="center"/>
        <w:rPr>
          <w:rStyle w:val="FontStyle21"/>
          <w:sz w:val="30"/>
          <w:szCs w:val="30"/>
        </w:rPr>
      </w:pPr>
      <w:r w:rsidRPr="002C634F">
        <w:rPr>
          <w:rStyle w:val="FontStyle21"/>
          <w:sz w:val="30"/>
          <w:szCs w:val="30"/>
        </w:rPr>
        <w:t xml:space="preserve">ПОРЯДОК ФОРМИРОВАНИЯ </w:t>
      </w:r>
    </w:p>
    <w:p w:rsidR="00AC7315" w:rsidRPr="002C634F" w:rsidRDefault="00AC7315" w:rsidP="00AC7315">
      <w:pPr>
        <w:pStyle w:val="Style14"/>
        <w:widowControl/>
        <w:tabs>
          <w:tab w:val="left" w:pos="360"/>
        </w:tabs>
        <w:ind w:right="-1" w:firstLine="709"/>
        <w:jc w:val="center"/>
        <w:rPr>
          <w:rStyle w:val="FontStyle21"/>
          <w:sz w:val="30"/>
          <w:szCs w:val="30"/>
        </w:rPr>
      </w:pPr>
      <w:r w:rsidRPr="002C634F">
        <w:rPr>
          <w:rStyle w:val="FontStyle21"/>
          <w:sz w:val="30"/>
          <w:szCs w:val="30"/>
        </w:rPr>
        <w:t>МОЛОДЕЖНОГО ПАРЛАМЕНТА</w:t>
      </w:r>
    </w:p>
    <w:p w:rsidR="00AC7315" w:rsidRPr="004A4E08" w:rsidRDefault="00AC7315" w:rsidP="00AC7315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 xml:space="preserve">В состав Молодежного парламента включаются представители молодежи в возрасте </w:t>
      </w:r>
      <w:r w:rsidRPr="002B53B8">
        <w:rPr>
          <w:rStyle w:val="FontStyle22"/>
          <w:sz w:val="30"/>
          <w:szCs w:val="30"/>
        </w:rPr>
        <w:t>от 1</w:t>
      </w:r>
      <w:r w:rsidR="002B53B8" w:rsidRPr="002B53B8">
        <w:rPr>
          <w:rStyle w:val="FontStyle22"/>
          <w:sz w:val="30"/>
          <w:szCs w:val="30"/>
        </w:rPr>
        <w:t>4</w:t>
      </w:r>
      <w:r w:rsidR="005F5A5F" w:rsidRPr="002B53B8">
        <w:rPr>
          <w:rStyle w:val="FontStyle22"/>
          <w:sz w:val="30"/>
          <w:szCs w:val="30"/>
        </w:rPr>
        <w:t xml:space="preserve"> до 17</w:t>
      </w:r>
      <w:r w:rsidRPr="002B53B8">
        <w:rPr>
          <w:rStyle w:val="FontStyle22"/>
          <w:sz w:val="30"/>
          <w:szCs w:val="30"/>
        </w:rPr>
        <w:t xml:space="preserve"> лет</w:t>
      </w:r>
      <w:r>
        <w:rPr>
          <w:rStyle w:val="FontStyle22"/>
          <w:sz w:val="30"/>
          <w:szCs w:val="30"/>
        </w:rPr>
        <w:t xml:space="preserve"> включительно</w:t>
      </w:r>
      <w:r w:rsidRPr="004A4E08">
        <w:rPr>
          <w:rStyle w:val="FontStyle22"/>
          <w:sz w:val="30"/>
          <w:szCs w:val="30"/>
        </w:rPr>
        <w:t xml:space="preserve">, являющиеся гражданами Республики Беларусь. </w:t>
      </w:r>
    </w:p>
    <w:p w:rsidR="0043408E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>От каждого</w:t>
      </w:r>
      <w:r w:rsidR="005F5A5F">
        <w:rPr>
          <w:rStyle w:val="FontStyle22"/>
          <w:sz w:val="30"/>
          <w:szCs w:val="30"/>
        </w:rPr>
        <w:t xml:space="preserve"> учреждения образования Ошмянского</w:t>
      </w:r>
      <w:r w:rsidR="003D059A">
        <w:rPr>
          <w:rStyle w:val="FontStyle22"/>
          <w:sz w:val="30"/>
          <w:szCs w:val="30"/>
        </w:rPr>
        <w:t xml:space="preserve"> </w:t>
      </w:r>
      <w:r w:rsidRPr="004A4E08">
        <w:rPr>
          <w:rStyle w:val="FontStyle22"/>
          <w:sz w:val="30"/>
          <w:szCs w:val="30"/>
        </w:rPr>
        <w:t xml:space="preserve">района президиумы соответствующих местных Советов депутатов базового территориального уровня делегируют в состав </w:t>
      </w:r>
      <w:r>
        <w:rPr>
          <w:rStyle w:val="FontStyle22"/>
          <w:sz w:val="30"/>
          <w:szCs w:val="30"/>
        </w:rPr>
        <w:t xml:space="preserve">ученической палаты </w:t>
      </w:r>
      <w:r w:rsidRPr="004A4E08">
        <w:rPr>
          <w:rStyle w:val="FontStyle22"/>
          <w:sz w:val="30"/>
          <w:szCs w:val="30"/>
        </w:rPr>
        <w:t xml:space="preserve">Молодежного парламента </w:t>
      </w:r>
      <w:r w:rsidR="0043408E">
        <w:rPr>
          <w:rStyle w:val="FontStyle22"/>
          <w:sz w:val="30"/>
          <w:szCs w:val="30"/>
        </w:rPr>
        <w:t xml:space="preserve">по одному (1) кандидату. </w:t>
      </w:r>
    </w:p>
    <w:p w:rsidR="00AC7315" w:rsidRPr="004A4E08" w:rsidRDefault="00C903A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13</w:t>
      </w:r>
      <w:r w:rsidR="00AC7315">
        <w:rPr>
          <w:rStyle w:val="FontStyle22"/>
          <w:sz w:val="30"/>
          <w:szCs w:val="30"/>
        </w:rPr>
        <w:t>.</w:t>
      </w:r>
      <w:r w:rsidR="00AC7315" w:rsidRPr="004A4E08">
        <w:rPr>
          <w:rStyle w:val="FontStyle22"/>
          <w:sz w:val="30"/>
          <w:szCs w:val="30"/>
        </w:rPr>
        <w:t>Решение о делегировании кандидата в состав Молодежного парламента принимается после обсуждения кандидатур на заседаниях президиумов соответствующих местных Советов депутатов.</w:t>
      </w:r>
    </w:p>
    <w:p w:rsidR="00AC7315" w:rsidRPr="004A4E08" w:rsidRDefault="00C903A5" w:rsidP="00C903A5">
      <w:pPr>
        <w:pStyle w:val="Style7"/>
        <w:widowControl/>
        <w:tabs>
          <w:tab w:val="left" w:pos="1134"/>
        </w:tabs>
        <w:spacing w:line="240" w:lineRule="auto"/>
        <w:ind w:left="709" w:right="-1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 xml:space="preserve">14. </w:t>
      </w:r>
      <w:r w:rsidR="00AC7315" w:rsidRPr="004A4E08">
        <w:rPr>
          <w:rStyle w:val="FontStyle22"/>
          <w:sz w:val="30"/>
          <w:szCs w:val="30"/>
        </w:rPr>
        <w:t>Решение о делегировании кандидата в состав Молодежного парламента принимается на основании следующих документов:</w:t>
      </w:r>
    </w:p>
    <w:p w:rsidR="00AC7315" w:rsidRDefault="00AC7315" w:rsidP="00AC7315">
      <w:pPr>
        <w:pStyle w:val="Style7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5A57D9">
        <w:rPr>
          <w:rStyle w:val="FontStyle22"/>
          <w:sz w:val="30"/>
          <w:szCs w:val="30"/>
        </w:rPr>
        <w:t>письменным заявлением лица, выдвигаемого кандидатом в состав Молодежного парламента, о согласии быть членом Молодежного парламента и согласии на обработку его персональных данных;</w:t>
      </w:r>
    </w:p>
    <w:p w:rsidR="00AC7315" w:rsidRDefault="00AC7315" w:rsidP="00AC7315">
      <w:pPr>
        <w:pStyle w:val="Style7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5A57D9">
        <w:rPr>
          <w:rStyle w:val="FontStyle22"/>
          <w:sz w:val="30"/>
          <w:szCs w:val="30"/>
        </w:rPr>
        <w:t>биографических данных лица, делегируемого кандидатом в состав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proofErr w:type="spellStart"/>
      <w:r w:rsidRPr="005A57D9">
        <w:rPr>
          <w:rStyle w:val="FontStyle22"/>
          <w:sz w:val="30"/>
          <w:szCs w:val="30"/>
        </w:rPr>
        <w:t>справки-объективки</w:t>
      </w:r>
      <w:proofErr w:type="spellEnd"/>
      <w:r w:rsidRPr="005A57D9">
        <w:rPr>
          <w:rStyle w:val="FontStyle22"/>
          <w:sz w:val="30"/>
          <w:szCs w:val="30"/>
        </w:rPr>
        <w:t xml:space="preserve"> и</w:t>
      </w:r>
      <w:r>
        <w:rPr>
          <w:rStyle w:val="FontStyle22"/>
          <w:sz w:val="30"/>
          <w:szCs w:val="30"/>
        </w:rPr>
        <w:t>/или</w:t>
      </w:r>
      <w:r w:rsidR="0043408E">
        <w:rPr>
          <w:rStyle w:val="FontStyle22"/>
          <w:sz w:val="30"/>
          <w:szCs w:val="30"/>
        </w:rPr>
        <w:t xml:space="preserve"> характеристики с места </w:t>
      </w:r>
      <w:r w:rsidRPr="005A57D9">
        <w:rPr>
          <w:rStyle w:val="FontStyle22"/>
          <w:sz w:val="30"/>
          <w:szCs w:val="30"/>
        </w:rPr>
        <w:t>(учебы) лица, делегируемого в состав Молодежного парламента.</w:t>
      </w:r>
    </w:p>
    <w:p w:rsidR="00AC7315" w:rsidRPr="00FC2A34" w:rsidRDefault="00AC7315" w:rsidP="00AC7315">
      <w:pPr>
        <w:pStyle w:val="Style7"/>
        <w:widowControl/>
        <w:numPr>
          <w:ilvl w:val="1"/>
          <w:numId w:val="10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FC2A34">
        <w:rPr>
          <w:sz w:val="30"/>
          <w:szCs w:val="30"/>
        </w:rPr>
        <w:t xml:space="preserve">Обязательным элементом кампании является заслушивание кандидатов в </w:t>
      </w:r>
      <w:r>
        <w:rPr>
          <w:rStyle w:val="FontStyle22"/>
          <w:sz w:val="30"/>
          <w:szCs w:val="30"/>
        </w:rPr>
        <w:t>Молодежный</w:t>
      </w:r>
      <w:r w:rsidRPr="004A4E08">
        <w:rPr>
          <w:rStyle w:val="FontStyle22"/>
          <w:sz w:val="30"/>
          <w:szCs w:val="30"/>
        </w:rPr>
        <w:t xml:space="preserve"> парламент</w:t>
      </w:r>
      <w:r w:rsidRPr="00FC2A34">
        <w:rPr>
          <w:sz w:val="30"/>
          <w:szCs w:val="30"/>
        </w:rPr>
        <w:t xml:space="preserve">. Во время заслушивания изучаются биография и программные тезисы кандидатов на вступление в </w:t>
      </w:r>
      <w:r>
        <w:rPr>
          <w:rStyle w:val="FontStyle22"/>
          <w:sz w:val="30"/>
          <w:szCs w:val="30"/>
        </w:rPr>
        <w:t>Молодежный</w:t>
      </w:r>
      <w:r w:rsidRPr="004A4E08">
        <w:rPr>
          <w:rStyle w:val="FontStyle22"/>
          <w:sz w:val="30"/>
          <w:szCs w:val="30"/>
        </w:rPr>
        <w:t xml:space="preserve"> парламент</w:t>
      </w:r>
      <w:r w:rsidRPr="00FC2A34">
        <w:rPr>
          <w:sz w:val="30"/>
          <w:szCs w:val="30"/>
        </w:rPr>
        <w:t>.</w:t>
      </w:r>
    </w:p>
    <w:p w:rsidR="00AC7315" w:rsidRPr="00FC2A34" w:rsidRDefault="00AC7315" w:rsidP="00AC7315">
      <w:pPr>
        <w:pStyle w:val="a8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  <w:lang w:eastAsia="ru-RU"/>
        </w:rPr>
        <w:t xml:space="preserve">Решение о делегировании кандидата в состав Молодежного парламента должно быть согласовано с президиумом </w:t>
      </w:r>
      <w:r w:rsidR="0043408E">
        <w:rPr>
          <w:rStyle w:val="FontStyle22"/>
          <w:sz w:val="30"/>
          <w:szCs w:val="30"/>
        </w:rPr>
        <w:t>Ошмянского районного</w:t>
      </w:r>
      <w:r w:rsidRPr="00FC2A34">
        <w:rPr>
          <w:rStyle w:val="FontStyle22"/>
          <w:sz w:val="30"/>
          <w:szCs w:val="30"/>
          <w:lang w:eastAsia="ru-RU"/>
        </w:rPr>
        <w:t xml:space="preserve"> Совета депутатов.</w:t>
      </w:r>
    </w:p>
    <w:p w:rsidR="00AC7315" w:rsidRPr="004A4E08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 xml:space="preserve">Решение, указанное в части первой настоящего пункта, подписывается председателем соответствующего местного Совета депутатов и направляется на согласование в </w:t>
      </w:r>
      <w:r>
        <w:rPr>
          <w:rStyle w:val="FontStyle22"/>
          <w:sz w:val="30"/>
          <w:szCs w:val="30"/>
        </w:rPr>
        <w:t xml:space="preserve">Гродненский </w:t>
      </w:r>
      <w:r w:rsidRPr="004A4E08">
        <w:rPr>
          <w:rStyle w:val="FontStyle22"/>
          <w:sz w:val="30"/>
          <w:szCs w:val="30"/>
        </w:rPr>
        <w:t xml:space="preserve">областной Совет депутатов вместе с документами, указанными в пункте </w:t>
      </w:r>
      <w:r>
        <w:rPr>
          <w:rStyle w:val="FontStyle22"/>
          <w:sz w:val="30"/>
          <w:szCs w:val="30"/>
        </w:rPr>
        <w:t xml:space="preserve">15 </w:t>
      </w:r>
      <w:r w:rsidRPr="004A4E08">
        <w:rPr>
          <w:rStyle w:val="FontStyle22"/>
          <w:sz w:val="30"/>
          <w:szCs w:val="30"/>
        </w:rPr>
        <w:t>настоящего Положения.</w:t>
      </w:r>
    </w:p>
    <w:p w:rsidR="00AC7315" w:rsidRPr="004A4E08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 xml:space="preserve">Согласование решения о делегировании осуществляется в </w:t>
      </w:r>
      <w:r>
        <w:rPr>
          <w:rStyle w:val="FontStyle22"/>
          <w:sz w:val="30"/>
          <w:szCs w:val="30"/>
        </w:rPr>
        <w:t>дес</w:t>
      </w:r>
      <w:r w:rsidRPr="004A4E08">
        <w:rPr>
          <w:rStyle w:val="FontStyle22"/>
          <w:sz w:val="30"/>
          <w:szCs w:val="30"/>
        </w:rPr>
        <w:t>ятидневный срок.</w:t>
      </w:r>
    </w:p>
    <w:p w:rsidR="00AC7315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 xml:space="preserve">В случае отказа президиума областного Совета депутатов в согласовании кандидатуры в состав Молодежного парламента соответствующий местный Совет депутатов </w:t>
      </w:r>
      <w:r>
        <w:rPr>
          <w:rStyle w:val="FontStyle22"/>
          <w:sz w:val="30"/>
          <w:szCs w:val="30"/>
        </w:rPr>
        <w:t xml:space="preserve">имеет право </w:t>
      </w:r>
      <w:r w:rsidRPr="004A4E08">
        <w:rPr>
          <w:rStyle w:val="FontStyle22"/>
          <w:sz w:val="30"/>
          <w:szCs w:val="30"/>
        </w:rPr>
        <w:t>вн</w:t>
      </w:r>
      <w:r>
        <w:rPr>
          <w:rStyle w:val="FontStyle22"/>
          <w:sz w:val="30"/>
          <w:szCs w:val="30"/>
        </w:rPr>
        <w:t>е</w:t>
      </w:r>
      <w:r w:rsidRPr="004A4E08">
        <w:rPr>
          <w:rStyle w:val="FontStyle22"/>
          <w:sz w:val="30"/>
          <w:szCs w:val="30"/>
        </w:rPr>
        <w:t>с</w:t>
      </w:r>
      <w:r>
        <w:rPr>
          <w:rStyle w:val="FontStyle22"/>
          <w:sz w:val="30"/>
          <w:szCs w:val="30"/>
        </w:rPr>
        <w:t>ти</w:t>
      </w:r>
      <w:r w:rsidRPr="004A4E08">
        <w:rPr>
          <w:rStyle w:val="FontStyle22"/>
          <w:sz w:val="30"/>
          <w:szCs w:val="30"/>
        </w:rPr>
        <w:t xml:space="preserve"> на согласование другую кандидатуру в трехдневный срок в порядке, установленном настоящим Положением.</w:t>
      </w:r>
    </w:p>
    <w:p w:rsidR="00AC7315" w:rsidRPr="004A4E08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По окончании согласования кандидатура считается утвержденной.</w:t>
      </w:r>
    </w:p>
    <w:p w:rsidR="00AC7315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>Решения о делегировании кандидата в состав Молодежного парламента и</w:t>
      </w:r>
      <w:r>
        <w:rPr>
          <w:rStyle w:val="FontStyle22"/>
          <w:sz w:val="30"/>
          <w:szCs w:val="30"/>
        </w:rPr>
        <w:t xml:space="preserve"> документы, указанные в пункте 15</w:t>
      </w:r>
      <w:r w:rsidRPr="004A4E08">
        <w:rPr>
          <w:rStyle w:val="FontStyle22"/>
          <w:sz w:val="30"/>
          <w:szCs w:val="30"/>
        </w:rPr>
        <w:t xml:space="preserve"> настоящего Положения, направляются </w:t>
      </w:r>
      <w:r>
        <w:rPr>
          <w:rStyle w:val="FontStyle22"/>
          <w:sz w:val="30"/>
          <w:szCs w:val="30"/>
        </w:rPr>
        <w:t>районными</w:t>
      </w:r>
      <w:r w:rsidRPr="004A4E08">
        <w:rPr>
          <w:rStyle w:val="FontStyle22"/>
          <w:sz w:val="30"/>
          <w:szCs w:val="30"/>
        </w:rPr>
        <w:t xml:space="preserve"> Советами депутатов в </w:t>
      </w:r>
      <w:r>
        <w:rPr>
          <w:rStyle w:val="FontStyle22"/>
          <w:sz w:val="30"/>
          <w:szCs w:val="30"/>
        </w:rPr>
        <w:t>Гродненский областной Совет депутатов</w:t>
      </w:r>
      <w:r w:rsidRPr="004A4E08">
        <w:rPr>
          <w:rStyle w:val="FontStyle22"/>
          <w:sz w:val="30"/>
          <w:szCs w:val="30"/>
        </w:rPr>
        <w:t xml:space="preserve"> не позднее 10 дней с момента их согласования. Такие решения и документы хранятся в </w:t>
      </w:r>
      <w:r w:rsidRPr="005A57D9">
        <w:rPr>
          <w:rStyle w:val="FontStyle22"/>
          <w:color w:val="000000" w:themeColor="text1"/>
          <w:sz w:val="30"/>
          <w:szCs w:val="30"/>
        </w:rPr>
        <w:t>Гродненско</w:t>
      </w:r>
      <w:r>
        <w:rPr>
          <w:rStyle w:val="FontStyle22"/>
          <w:color w:val="000000" w:themeColor="text1"/>
          <w:sz w:val="30"/>
          <w:szCs w:val="30"/>
        </w:rPr>
        <w:t xml:space="preserve">м </w:t>
      </w:r>
      <w:r w:rsidRPr="005A57D9">
        <w:rPr>
          <w:rStyle w:val="FontStyle22"/>
          <w:color w:val="000000" w:themeColor="text1"/>
          <w:sz w:val="30"/>
          <w:szCs w:val="30"/>
        </w:rPr>
        <w:t>областно</w:t>
      </w:r>
      <w:r>
        <w:rPr>
          <w:rStyle w:val="FontStyle22"/>
          <w:color w:val="000000" w:themeColor="text1"/>
          <w:sz w:val="30"/>
          <w:szCs w:val="30"/>
        </w:rPr>
        <w:t>м Совете</w:t>
      </w:r>
      <w:r w:rsidRPr="005A57D9">
        <w:rPr>
          <w:rStyle w:val="FontStyle22"/>
          <w:color w:val="000000" w:themeColor="text1"/>
          <w:sz w:val="30"/>
          <w:szCs w:val="30"/>
        </w:rPr>
        <w:t xml:space="preserve"> депутатов </w:t>
      </w:r>
      <w:r w:rsidRPr="004A4E08">
        <w:rPr>
          <w:rStyle w:val="FontStyle22"/>
          <w:sz w:val="30"/>
          <w:szCs w:val="30"/>
        </w:rPr>
        <w:t>в течение срока полномочий члена Молодежного парламента</w:t>
      </w:r>
      <w:r>
        <w:rPr>
          <w:rStyle w:val="FontStyle22"/>
          <w:sz w:val="30"/>
          <w:szCs w:val="30"/>
        </w:rPr>
        <w:t>.</w:t>
      </w:r>
    </w:p>
    <w:p w:rsidR="00AC7315" w:rsidRPr="007F7241" w:rsidRDefault="00AC7315" w:rsidP="00AC7315">
      <w:pPr>
        <w:pStyle w:val="Style7"/>
        <w:widowControl/>
        <w:numPr>
          <w:ilvl w:val="1"/>
          <w:numId w:val="10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BC71F3">
        <w:rPr>
          <w:rStyle w:val="FontStyle22"/>
          <w:sz w:val="30"/>
          <w:szCs w:val="30"/>
        </w:rPr>
        <w:t>Срок пол</w:t>
      </w:r>
      <w:r>
        <w:rPr>
          <w:rStyle w:val="FontStyle22"/>
          <w:sz w:val="30"/>
          <w:szCs w:val="30"/>
        </w:rPr>
        <w:t xml:space="preserve">номочий Молодежного парламента </w:t>
      </w:r>
      <w:r>
        <w:rPr>
          <w:rStyle w:val="FontStyle22"/>
          <w:sz w:val="30"/>
          <w:szCs w:val="30"/>
        </w:rPr>
        <w:sym w:font="Symbol" w:char="F02D"/>
      </w:r>
      <w:r w:rsidRPr="00BC71F3">
        <w:rPr>
          <w:rStyle w:val="FontStyle22"/>
          <w:sz w:val="30"/>
          <w:szCs w:val="30"/>
        </w:rPr>
        <w:t xml:space="preserve"> два года. </w:t>
      </w:r>
      <w:bookmarkStart w:id="0" w:name="_Hlk121064968"/>
      <w:r w:rsidRPr="00BC71F3">
        <w:rPr>
          <w:rStyle w:val="FontStyle22"/>
          <w:sz w:val="30"/>
          <w:szCs w:val="30"/>
        </w:rPr>
        <w:t>Полномочия начинаются со дня первого заседания вновь избранного Молодежного парламента и заканчиваются в день открытия первого заседания Молодежного парламента нового созыва.</w:t>
      </w:r>
    </w:p>
    <w:bookmarkEnd w:id="0"/>
    <w:p w:rsidR="00AC7315" w:rsidRPr="00BC71F3" w:rsidRDefault="00AC7315" w:rsidP="00AC7315">
      <w:pPr>
        <w:pStyle w:val="Style7"/>
        <w:widowControl/>
        <w:numPr>
          <w:ilvl w:val="1"/>
          <w:numId w:val="10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BC71F3">
        <w:rPr>
          <w:rStyle w:val="FontStyle22"/>
          <w:sz w:val="30"/>
          <w:szCs w:val="30"/>
        </w:rPr>
        <w:t xml:space="preserve">Полномочия члена Молодежного парламента </w:t>
      </w:r>
      <w:r w:rsidRPr="00A23FC3">
        <w:rPr>
          <w:rStyle w:val="FontStyle22"/>
          <w:sz w:val="30"/>
          <w:szCs w:val="30"/>
        </w:rPr>
        <w:t xml:space="preserve">прекращаются </w:t>
      </w:r>
      <w:r w:rsidRPr="00BC71F3">
        <w:rPr>
          <w:rStyle w:val="FontStyle22"/>
          <w:sz w:val="30"/>
          <w:szCs w:val="30"/>
        </w:rPr>
        <w:t>досрочно по следующим основаниям:</w:t>
      </w:r>
    </w:p>
    <w:p w:rsidR="00AC7315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личное заявление о сложении полномочий;</w:t>
      </w:r>
    </w:p>
    <w:p w:rsidR="00AC7315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FC2A34">
        <w:rPr>
          <w:sz w:val="30"/>
          <w:szCs w:val="30"/>
        </w:rPr>
        <w:t>утраты гражданства Республики Беларусь;</w:t>
      </w:r>
    </w:p>
    <w:p w:rsidR="00AC7315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переезд на постоянное место жительства за пределы Республики Беларусь;</w:t>
      </w:r>
    </w:p>
    <w:p w:rsidR="00AC7315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совершение членом Молодежного парламента действий, порочащих и (или) дискредитирующих молодежное парламентское движение;</w:t>
      </w:r>
    </w:p>
    <w:p w:rsidR="00AC7315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FC2A34">
        <w:rPr>
          <w:sz w:val="30"/>
          <w:szCs w:val="30"/>
        </w:rPr>
        <w:t>вступления в законную силу обвинительного приговора суда в отношении лица, являющегося членом Молодежного парламента;</w:t>
      </w:r>
    </w:p>
    <w:p w:rsidR="00AC7315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sz w:val="30"/>
          <w:szCs w:val="30"/>
        </w:rPr>
      </w:pPr>
      <w:r w:rsidRPr="00FC2A34">
        <w:rPr>
          <w:sz w:val="30"/>
          <w:szCs w:val="30"/>
        </w:rPr>
        <w:t>вступления в законную силу решения суда о признании недееспособным или ограниченно дееспособным лица, являющегося членом Молодежного парламента;</w:t>
      </w:r>
    </w:p>
    <w:p w:rsidR="00AC7315" w:rsidRPr="00FC2A34" w:rsidRDefault="00AC7315" w:rsidP="00AC7315">
      <w:pPr>
        <w:pStyle w:val="Style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right="-1" w:firstLine="709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 xml:space="preserve">систематическое (два и более раза) неисполнение членом Молодежного парламента обязанностей, предусмотренных пунктом </w:t>
      </w:r>
      <w:r>
        <w:rPr>
          <w:rStyle w:val="FontStyle22"/>
          <w:sz w:val="30"/>
          <w:szCs w:val="30"/>
        </w:rPr>
        <w:t>11</w:t>
      </w:r>
      <w:r w:rsidRPr="00FC2A34">
        <w:rPr>
          <w:rStyle w:val="FontStyle22"/>
          <w:sz w:val="30"/>
          <w:szCs w:val="30"/>
        </w:rPr>
        <w:t xml:space="preserve"> настоящего Положения.</w:t>
      </w:r>
    </w:p>
    <w:p w:rsidR="00AC7315" w:rsidRPr="004A4E08" w:rsidRDefault="00AC7315" w:rsidP="00C903A5">
      <w:pPr>
        <w:pStyle w:val="Style7"/>
        <w:widowControl/>
        <w:numPr>
          <w:ilvl w:val="1"/>
          <w:numId w:val="10"/>
        </w:numPr>
        <w:tabs>
          <w:tab w:val="left" w:pos="1134"/>
        </w:tabs>
        <w:spacing w:line="240" w:lineRule="auto"/>
        <w:ind w:left="0" w:right="-1" w:firstLine="851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 xml:space="preserve">Полномочия члена Молодежного парламента досрочно прекращаются по решению президиума </w:t>
      </w:r>
      <w:r>
        <w:rPr>
          <w:rStyle w:val="FontStyle22"/>
          <w:sz w:val="30"/>
          <w:szCs w:val="30"/>
        </w:rPr>
        <w:t>районного (Гродненского городского)</w:t>
      </w:r>
      <w:r w:rsidRPr="004A4E08">
        <w:rPr>
          <w:rStyle w:val="FontStyle22"/>
          <w:sz w:val="30"/>
          <w:szCs w:val="30"/>
        </w:rPr>
        <w:t xml:space="preserve"> Совета депутатов, делегировавшего кандидата в состав Молодежного парламента, на основании представления президиума Молодежного парламента. </w:t>
      </w:r>
    </w:p>
    <w:p w:rsidR="00AC7315" w:rsidRPr="004A4E08" w:rsidRDefault="00AC7315" w:rsidP="00AC7315">
      <w:pPr>
        <w:pStyle w:val="Style7"/>
        <w:widowControl/>
        <w:tabs>
          <w:tab w:val="left" w:pos="1134"/>
        </w:tabs>
        <w:spacing w:line="240" w:lineRule="auto"/>
        <w:ind w:right="-1" w:firstLine="709"/>
        <w:rPr>
          <w:rStyle w:val="FontStyle22"/>
          <w:sz w:val="30"/>
          <w:szCs w:val="30"/>
        </w:rPr>
      </w:pPr>
      <w:r w:rsidRPr="004A4E08">
        <w:rPr>
          <w:rStyle w:val="FontStyle22"/>
          <w:sz w:val="30"/>
          <w:szCs w:val="30"/>
        </w:rPr>
        <w:t xml:space="preserve">Решение о досрочном прекращении полномочий должно быть согласовано с президиумом </w:t>
      </w:r>
      <w:r>
        <w:rPr>
          <w:rStyle w:val="FontStyle22"/>
          <w:sz w:val="30"/>
          <w:szCs w:val="30"/>
        </w:rPr>
        <w:t>Гродненского</w:t>
      </w:r>
      <w:r w:rsidRPr="004A4E08">
        <w:rPr>
          <w:rStyle w:val="FontStyle22"/>
          <w:sz w:val="30"/>
          <w:szCs w:val="30"/>
        </w:rPr>
        <w:t xml:space="preserve"> областного Совета депутатов.</w:t>
      </w:r>
    </w:p>
    <w:p w:rsidR="00AC7315" w:rsidRPr="007C6C66" w:rsidRDefault="00AC7315" w:rsidP="00AC7315">
      <w:pPr>
        <w:pStyle w:val="a9"/>
        <w:spacing w:before="0" w:beforeAutospacing="0" w:after="0" w:afterAutospacing="0"/>
        <w:ind w:right="-1" w:firstLine="709"/>
        <w:jc w:val="both"/>
        <w:rPr>
          <w:color w:val="000000" w:themeColor="text1"/>
          <w:sz w:val="30"/>
          <w:szCs w:val="30"/>
        </w:rPr>
      </w:pPr>
      <w:r w:rsidRPr="00BC71F3">
        <w:rPr>
          <w:sz w:val="30"/>
          <w:szCs w:val="30"/>
        </w:rPr>
        <w:t xml:space="preserve">В случае досрочного прекращения полномочий члена Молодежного парламента </w:t>
      </w:r>
      <w:r w:rsidRPr="00933097">
        <w:rPr>
          <w:sz w:val="30"/>
          <w:szCs w:val="30"/>
        </w:rPr>
        <w:t xml:space="preserve">делегировавший </w:t>
      </w:r>
      <w:r>
        <w:rPr>
          <w:sz w:val="30"/>
          <w:szCs w:val="30"/>
        </w:rPr>
        <w:t>его районный</w:t>
      </w:r>
      <w:r w:rsidRPr="0096089E">
        <w:rPr>
          <w:sz w:val="30"/>
          <w:szCs w:val="30"/>
        </w:rPr>
        <w:t xml:space="preserve"> (</w:t>
      </w:r>
      <w:r>
        <w:rPr>
          <w:sz w:val="30"/>
          <w:szCs w:val="30"/>
        </w:rPr>
        <w:t>Гродненский</w:t>
      </w:r>
      <w:r w:rsidRPr="0096089E">
        <w:rPr>
          <w:sz w:val="30"/>
          <w:szCs w:val="30"/>
        </w:rPr>
        <w:t xml:space="preserve"> городской) Совет депутатов</w:t>
      </w:r>
      <w:r w:rsidRPr="00933097">
        <w:rPr>
          <w:sz w:val="30"/>
          <w:szCs w:val="30"/>
        </w:rPr>
        <w:t>делегирует нового представителя в состав Молодежного парламента</w:t>
      </w:r>
      <w:r w:rsidRPr="00920BB4">
        <w:rPr>
          <w:color w:val="000000" w:themeColor="text1"/>
          <w:sz w:val="30"/>
          <w:szCs w:val="30"/>
        </w:rPr>
        <w:t>в порядке, определенном настоящим Положением.</w:t>
      </w:r>
    </w:p>
    <w:p w:rsidR="00AC7315" w:rsidRPr="00BC71F3" w:rsidRDefault="00AC7315" w:rsidP="00AC7315">
      <w:pPr>
        <w:pStyle w:val="a9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Соответствующий местный</w:t>
      </w:r>
      <w:r w:rsidRPr="0096089E">
        <w:rPr>
          <w:sz w:val="30"/>
          <w:szCs w:val="30"/>
        </w:rPr>
        <w:t xml:space="preserve"> Совет депутатов</w:t>
      </w:r>
      <w:r>
        <w:rPr>
          <w:sz w:val="30"/>
          <w:szCs w:val="30"/>
        </w:rPr>
        <w:t xml:space="preserve"> в пятидневный срок информирует </w:t>
      </w:r>
      <w:r>
        <w:rPr>
          <w:rStyle w:val="FontStyle22"/>
          <w:sz w:val="30"/>
          <w:szCs w:val="30"/>
        </w:rPr>
        <w:t>Гродненский областной Совет</w:t>
      </w:r>
      <w:r w:rsidRPr="004A4E08">
        <w:rPr>
          <w:rStyle w:val="FontStyle22"/>
          <w:sz w:val="30"/>
          <w:szCs w:val="30"/>
        </w:rPr>
        <w:t xml:space="preserve"> депутатов</w:t>
      </w:r>
      <w:r>
        <w:rPr>
          <w:sz w:val="30"/>
          <w:szCs w:val="30"/>
        </w:rPr>
        <w:t xml:space="preserve"> и президиум Молодежного парламента о досрочном прекращении членом Молодежного парламента своих полномочий.</w:t>
      </w:r>
    </w:p>
    <w:p w:rsidR="00AC7315" w:rsidRDefault="00AC7315" w:rsidP="00AC7315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p w:rsidR="00AC7315" w:rsidRPr="00FC2A34" w:rsidRDefault="00AC7315" w:rsidP="00AC7315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C2A34">
        <w:rPr>
          <w:rFonts w:ascii="Times New Roman" w:hAnsi="Times New Roman" w:cs="Times New Roman"/>
          <w:color w:val="000000" w:themeColor="text1"/>
          <w:sz w:val="30"/>
          <w:szCs w:val="30"/>
        </w:rPr>
        <w:t>ГЛАВА 6</w:t>
      </w:r>
    </w:p>
    <w:p w:rsidR="00AC7315" w:rsidRPr="00401251" w:rsidRDefault="00AC7315" w:rsidP="00AC7315">
      <w:pPr>
        <w:pStyle w:val="Style4"/>
        <w:widowControl/>
        <w:ind w:right="-1" w:firstLine="709"/>
        <w:jc w:val="center"/>
        <w:rPr>
          <w:rStyle w:val="FontStyle21"/>
          <w:sz w:val="30"/>
          <w:szCs w:val="30"/>
        </w:rPr>
      </w:pPr>
      <w:r w:rsidRPr="00401251">
        <w:rPr>
          <w:rStyle w:val="FontStyle21"/>
          <w:sz w:val="30"/>
          <w:szCs w:val="30"/>
        </w:rPr>
        <w:t>ОРГАНЫ МОЛОДЕЖНОГО ПАРЛАМЕНТА.</w:t>
      </w:r>
    </w:p>
    <w:p w:rsidR="00AC7315" w:rsidRPr="00401251" w:rsidRDefault="00AC7315" w:rsidP="00AC7315">
      <w:pPr>
        <w:pStyle w:val="Style4"/>
        <w:widowControl/>
        <w:ind w:right="-1" w:firstLine="709"/>
        <w:jc w:val="center"/>
        <w:rPr>
          <w:rStyle w:val="FontStyle21"/>
          <w:sz w:val="30"/>
          <w:szCs w:val="30"/>
        </w:rPr>
      </w:pPr>
      <w:r w:rsidRPr="00401251">
        <w:rPr>
          <w:rStyle w:val="FontStyle21"/>
          <w:sz w:val="30"/>
          <w:szCs w:val="30"/>
        </w:rPr>
        <w:t>ОРГАНИЗАЦИЯ РАБОТЫ МОЛОДЕЖНОГО ПАРЛАМЕНТА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2A34">
        <w:rPr>
          <w:rFonts w:ascii="Times New Roman" w:hAnsi="Times New Roman" w:cs="Times New Roman"/>
          <w:sz w:val="30"/>
          <w:szCs w:val="30"/>
        </w:rPr>
        <w:t xml:space="preserve">Работа Молодёжного парламента осуществляется в формах заседаний, деятельности президиума, комиссий, рабочих групп, присутствия членов </w:t>
      </w:r>
      <w:r>
        <w:rPr>
          <w:rStyle w:val="FontStyle22"/>
          <w:sz w:val="30"/>
          <w:szCs w:val="30"/>
        </w:rPr>
        <w:t>Молодежного</w:t>
      </w:r>
      <w:r w:rsidRPr="004A4E08">
        <w:rPr>
          <w:rStyle w:val="FontStyle22"/>
          <w:sz w:val="30"/>
          <w:szCs w:val="30"/>
        </w:rPr>
        <w:t xml:space="preserve"> парламент</w:t>
      </w:r>
      <w:r>
        <w:rPr>
          <w:rStyle w:val="FontStyle22"/>
          <w:sz w:val="30"/>
          <w:szCs w:val="30"/>
        </w:rPr>
        <w:t>а</w:t>
      </w:r>
      <w:r w:rsidRPr="00FC2A34">
        <w:rPr>
          <w:rFonts w:ascii="Times New Roman" w:hAnsi="Times New Roman" w:cs="Times New Roman"/>
          <w:sz w:val="30"/>
          <w:szCs w:val="30"/>
        </w:rPr>
        <w:t xml:space="preserve"> на открытых заседаниях областного Совета депутатов, их постоянных комиссий и в иных формах в соответствии с настоящим Положением.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2A34">
        <w:rPr>
          <w:rFonts w:ascii="Times New Roman" w:hAnsi="Times New Roman" w:cs="Times New Roman"/>
          <w:sz w:val="30"/>
          <w:szCs w:val="30"/>
        </w:rPr>
        <w:t xml:space="preserve">Первое заседание </w:t>
      </w:r>
      <w:r>
        <w:rPr>
          <w:rStyle w:val="FontStyle22"/>
          <w:sz w:val="30"/>
          <w:szCs w:val="30"/>
        </w:rPr>
        <w:t>Молодежного</w:t>
      </w:r>
      <w:r w:rsidRPr="004A4E08">
        <w:rPr>
          <w:rStyle w:val="FontStyle22"/>
          <w:sz w:val="30"/>
          <w:szCs w:val="30"/>
        </w:rPr>
        <w:t xml:space="preserve"> парламент</w:t>
      </w:r>
      <w:r>
        <w:rPr>
          <w:rStyle w:val="FontStyle22"/>
          <w:sz w:val="30"/>
          <w:szCs w:val="30"/>
        </w:rPr>
        <w:t>а</w:t>
      </w:r>
      <w:r w:rsidRPr="00FC2A34">
        <w:rPr>
          <w:rFonts w:ascii="Times New Roman" w:hAnsi="Times New Roman" w:cs="Times New Roman"/>
          <w:sz w:val="30"/>
          <w:szCs w:val="30"/>
        </w:rPr>
        <w:t xml:space="preserve"> созывается </w:t>
      </w:r>
      <w:proofErr w:type="spellStart"/>
      <w:r w:rsidR="0043408E">
        <w:rPr>
          <w:rFonts w:ascii="Times New Roman" w:hAnsi="Times New Roman" w:cs="Times New Roman"/>
          <w:sz w:val="30"/>
          <w:szCs w:val="30"/>
        </w:rPr>
        <w:t>Ошмянским</w:t>
      </w:r>
      <w:proofErr w:type="spellEnd"/>
      <w:r w:rsidR="0043408E">
        <w:rPr>
          <w:rFonts w:ascii="Times New Roman" w:hAnsi="Times New Roman" w:cs="Times New Roman"/>
          <w:sz w:val="30"/>
          <w:szCs w:val="30"/>
        </w:rPr>
        <w:t xml:space="preserve"> районным</w:t>
      </w:r>
      <w:r w:rsidRPr="00FC2A34">
        <w:rPr>
          <w:rFonts w:ascii="Times New Roman" w:hAnsi="Times New Roman" w:cs="Times New Roman"/>
          <w:sz w:val="30"/>
          <w:szCs w:val="30"/>
        </w:rPr>
        <w:t xml:space="preserve"> Советом депутатов.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На заседании Молодежного парламента большинством не менее двух третей голосов от полного состава Молодежного парламента избираются председатель Молодежного парламента, его заместители, комиссии и их председатели, а также утверждается состав президиума Молодежного парламента.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В состав президиума Молодежного парламента входят председатель Молодежного парламента, его заместители, председатели комиссий Молодежного парламента.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color w:val="000000" w:themeColor="text1"/>
          <w:sz w:val="30"/>
          <w:szCs w:val="30"/>
        </w:rPr>
        <w:t xml:space="preserve">Президиум </w:t>
      </w:r>
      <w:r w:rsidRPr="00FC2A34">
        <w:rPr>
          <w:rStyle w:val="FontStyle22"/>
          <w:sz w:val="30"/>
          <w:szCs w:val="30"/>
        </w:rPr>
        <w:t>Молодежного парламента организует работу Молодежного парламента, созывает заседания Молодежного парламента, координирует работу комиссий Молодежного парламента, разрабатывает годовой план работы Молодежного парламента</w:t>
      </w:r>
      <w:r w:rsidRPr="00FC2A34">
        <w:rPr>
          <w:rStyle w:val="FontStyle22"/>
          <w:color w:val="000000" w:themeColor="text1"/>
          <w:sz w:val="30"/>
          <w:szCs w:val="30"/>
        </w:rPr>
        <w:t xml:space="preserve">, </w:t>
      </w:r>
      <w:r w:rsidRPr="00FC2A34">
        <w:rPr>
          <w:rStyle w:val="FontStyle22"/>
          <w:sz w:val="30"/>
          <w:szCs w:val="30"/>
        </w:rPr>
        <w:t xml:space="preserve">а также </w:t>
      </w:r>
      <w:r w:rsidRPr="00FC2A34">
        <w:rPr>
          <w:rStyle w:val="FontStyle22"/>
          <w:color w:val="000000" w:themeColor="text1"/>
          <w:sz w:val="30"/>
          <w:szCs w:val="30"/>
        </w:rPr>
        <w:t xml:space="preserve">принимает </w:t>
      </w:r>
      <w:r w:rsidRPr="00FC2A34">
        <w:rPr>
          <w:rStyle w:val="FontStyle22"/>
          <w:sz w:val="30"/>
          <w:szCs w:val="30"/>
        </w:rPr>
        <w:t>иные</w:t>
      </w:r>
      <w:r w:rsidRPr="00FC2A34">
        <w:rPr>
          <w:rStyle w:val="FontStyle22"/>
          <w:color w:val="000000" w:themeColor="text1"/>
          <w:sz w:val="30"/>
          <w:szCs w:val="30"/>
        </w:rPr>
        <w:t xml:space="preserve">решения по вопросам деятельности </w:t>
      </w:r>
      <w:r w:rsidRPr="00FC2A34">
        <w:rPr>
          <w:rStyle w:val="FontStyle22"/>
          <w:sz w:val="30"/>
          <w:szCs w:val="30"/>
        </w:rPr>
        <w:t>Молодежного парламента.</w:t>
      </w:r>
    </w:p>
    <w:p w:rsidR="00AC7315" w:rsidRPr="000C4C81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bookmarkStart w:id="1" w:name="_GoBack"/>
      <w:r w:rsidRPr="000C4C81">
        <w:rPr>
          <w:rStyle w:val="FontStyle22"/>
          <w:sz w:val="30"/>
          <w:szCs w:val="30"/>
        </w:rPr>
        <w:t xml:space="preserve">Молодежный парламент по предложению президиума Молодежного парламента из числа своих членов может образовывать рабочие группы. В их работе могут участвовать представители органов местного управления и самоуправления, общественных объединений, а также по приглашению председателя или президиума Молодежного парламента </w:t>
      </w:r>
      <w:r w:rsidRPr="000C4C81">
        <w:rPr>
          <w:rStyle w:val="FontStyle22"/>
          <w:sz w:val="30"/>
          <w:szCs w:val="30"/>
        </w:rPr>
        <w:sym w:font="Symbol" w:char="F02D"/>
      </w:r>
      <w:r w:rsidRPr="000C4C81">
        <w:rPr>
          <w:rStyle w:val="FontStyle22"/>
          <w:sz w:val="30"/>
          <w:szCs w:val="30"/>
        </w:rPr>
        <w:t xml:space="preserve"> иные лица.</w:t>
      </w:r>
    </w:p>
    <w:bookmarkEnd w:id="1"/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Заседания Молодежного парламента проводятся не менее двух раз в год.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 xml:space="preserve">Заседания Молодежного парламента проводятся открыто. 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Заседание Молодежного парламента правомочно, если на нем присутствует не менее половины от его полного состава</w:t>
      </w:r>
      <w:r>
        <w:rPr>
          <w:rStyle w:val="FontStyle22"/>
          <w:sz w:val="30"/>
          <w:szCs w:val="30"/>
        </w:rPr>
        <w:t>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color w:val="000000" w:themeColor="text1"/>
          <w:sz w:val="30"/>
          <w:szCs w:val="30"/>
        </w:rPr>
        <w:t>Молодежный парламент в соответствии с его целью и задачами разрабатывает и принимает рекомендации, а также</w:t>
      </w:r>
      <w:r w:rsidRPr="00FC2A34">
        <w:rPr>
          <w:rStyle w:val="FontStyle22"/>
          <w:sz w:val="30"/>
          <w:szCs w:val="30"/>
        </w:rPr>
        <w:t xml:space="preserve"> иные </w:t>
      </w:r>
      <w:r w:rsidRPr="00FC2A34">
        <w:rPr>
          <w:rStyle w:val="FontStyle22"/>
          <w:color w:val="000000" w:themeColor="text1"/>
          <w:sz w:val="30"/>
          <w:szCs w:val="30"/>
        </w:rPr>
        <w:t xml:space="preserve">решения по направлениям </w:t>
      </w:r>
      <w:r w:rsidRPr="00FC2A34">
        <w:rPr>
          <w:rStyle w:val="FontStyle22"/>
          <w:sz w:val="30"/>
          <w:szCs w:val="30"/>
        </w:rPr>
        <w:t>своей деятельности.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>Рекомендации и иные решения Молодежного парламента считаются принятыми, если за них проголосовало большинство присутствующих на заседании членов Молодежного парламента.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FC2A34">
        <w:rPr>
          <w:rStyle w:val="FontStyle22"/>
          <w:sz w:val="30"/>
          <w:szCs w:val="30"/>
        </w:rPr>
        <w:t xml:space="preserve">В работе Молодежного парламента могут принимать участие депутаты </w:t>
      </w:r>
      <w:r>
        <w:rPr>
          <w:rStyle w:val="FontStyle22"/>
          <w:sz w:val="30"/>
          <w:szCs w:val="30"/>
        </w:rPr>
        <w:t xml:space="preserve">Гродненского областного, городского и районных Совета депутатов, </w:t>
      </w:r>
      <w:r w:rsidRPr="00FC2A34">
        <w:rPr>
          <w:rStyle w:val="FontStyle22"/>
          <w:sz w:val="30"/>
          <w:szCs w:val="30"/>
        </w:rPr>
        <w:t xml:space="preserve"> представители республиканских</w:t>
      </w:r>
      <w:r>
        <w:rPr>
          <w:rStyle w:val="FontStyle22"/>
          <w:sz w:val="30"/>
          <w:szCs w:val="30"/>
        </w:rPr>
        <w:t>, областных, городских, районных</w:t>
      </w:r>
      <w:r w:rsidRPr="00FC2A34">
        <w:rPr>
          <w:rStyle w:val="FontStyle22"/>
          <w:sz w:val="30"/>
          <w:szCs w:val="30"/>
        </w:rPr>
        <w:t xml:space="preserve"> органов государственного управления, органов местного управления и самоуправления, общественных объединений, а также по приглашению председателя или президиума Молодежного парламента — иные лица.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081134">
        <w:rPr>
          <w:rStyle w:val="FontStyle22"/>
          <w:sz w:val="30"/>
          <w:szCs w:val="30"/>
        </w:rPr>
        <w:t xml:space="preserve">Работу Молодежного парламента координируют </w:t>
      </w:r>
      <w:r w:rsidR="0043408E">
        <w:rPr>
          <w:rStyle w:val="FontStyle22"/>
          <w:sz w:val="30"/>
          <w:szCs w:val="30"/>
        </w:rPr>
        <w:t>Ошмянский районный</w:t>
      </w:r>
      <w:r w:rsidRPr="00081134">
        <w:rPr>
          <w:rStyle w:val="FontStyle22"/>
          <w:sz w:val="30"/>
          <w:szCs w:val="30"/>
        </w:rPr>
        <w:t xml:space="preserve"> Совет депутатов, </w:t>
      </w:r>
      <w:r w:rsidR="008D47D0">
        <w:rPr>
          <w:rStyle w:val="FontStyle22"/>
          <w:sz w:val="30"/>
          <w:szCs w:val="30"/>
        </w:rPr>
        <w:t xml:space="preserve"> управление образования и </w:t>
      </w:r>
      <w:r w:rsidRPr="00081134">
        <w:rPr>
          <w:rStyle w:val="FontStyle22"/>
          <w:sz w:val="30"/>
          <w:szCs w:val="30"/>
        </w:rPr>
        <w:t xml:space="preserve"> уп</w:t>
      </w:r>
      <w:r w:rsidR="0043408E">
        <w:rPr>
          <w:rStyle w:val="FontStyle22"/>
          <w:sz w:val="30"/>
          <w:szCs w:val="30"/>
        </w:rPr>
        <w:t>равление идеологической работы</w:t>
      </w:r>
      <w:r w:rsidRPr="00081134">
        <w:rPr>
          <w:rStyle w:val="FontStyle22"/>
          <w:sz w:val="30"/>
          <w:szCs w:val="30"/>
        </w:rPr>
        <w:t xml:space="preserve"> по делам молодежи </w:t>
      </w:r>
      <w:r w:rsidR="0043408E">
        <w:rPr>
          <w:rStyle w:val="FontStyle22"/>
          <w:sz w:val="30"/>
          <w:szCs w:val="30"/>
        </w:rPr>
        <w:t>Ошмянского районного</w:t>
      </w:r>
      <w:r w:rsidRPr="00081134">
        <w:rPr>
          <w:rStyle w:val="FontStyle22"/>
          <w:sz w:val="30"/>
          <w:szCs w:val="30"/>
        </w:rPr>
        <w:t xml:space="preserve"> исполнительного комитета.</w:t>
      </w:r>
    </w:p>
    <w:p w:rsidR="00AC7315" w:rsidRDefault="00AC7315" w:rsidP="00AC731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FontStyle22"/>
          <w:sz w:val="30"/>
          <w:szCs w:val="30"/>
        </w:rPr>
      </w:pPr>
      <w:r w:rsidRPr="00081134">
        <w:rPr>
          <w:rStyle w:val="FontStyle22"/>
          <w:sz w:val="30"/>
          <w:szCs w:val="30"/>
        </w:rPr>
        <w:t xml:space="preserve">Иные вопросы, связанные с организацией работы Молодежного парламента, не урегулированные настоящим Положением, могут быть урегулированы Регламентом Молодежного парламента, принимаемым большинством голосов от полного состава Молодежного парламента по согласованию с </w:t>
      </w:r>
      <w:proofErr w:type="spellStart"/>
      <w:r w:rsidR="0043408E">
        <w:rPr>
          <w:rStyle w:val="FontStyle22"/>
          <w:sz w:val="30"/>
          <w:szCs w:val="30"/>
        </w:rPr>
        <w:t>Ошмянским</w:t>
      </w:r>
      <w:proofErr w:type="spellEnd"/>
      <w:r w:rsidR="0043408E">
        <w:rPr>
          <w:rStyle w:val="FontStyle22"/>
          <w:sz w:val="30"/>
          <w:szCs w:val="30"/>
        </w:rPr>
        <w:t xml:space="preserve"> районным</w:t>
      </w:r>
      <w:r w:rsidRPr="00081134">
        <w:rPr>
          <w:rStyle w:val="FontStyle22"/>
          <w:sz w:val="30"/>
          <w:szCs w:val="30"/>
        </w:rPr>
        <w:t xml:space="preserve"> Советом депутатов.</w:t>
      </w:r>
    </w:p>
    <w:p w:rsidR="00AC7315" w:rsidRPr="00AC7315" w:rsidRDefault="00AC7315" w:rsidP="003D059A">
      <w:pPr>
        <w:jc w:val="both"/>
        <w:rPr>
          <w:rFonts w:ascii="Times New Roman" w:hAnsi="Times New Roman"/>
          <w:sz w:val="30"/>
          <w:szCs w:val="30"/>
        </w:rPr>
      </w:pPr>
    </w:p>
    <w:sectPr w:rsidR="00AC7315" w:rsidRPr="00AC7315" w:rsidSect="003D059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B4" w:rsidRDefault="00A964B4" w:rsidP="00AC7315">
      <w:pPr>
        <w:spacing w:after="0" w:line="240" w:lineRule="auto"/>
      </w:pPr>
      <w:r>
        <w:separator/>
      </w:r>
    </w:p>
  </w:endnote>
  <w:endnote w:type="continuationSeparator" w:id="1">
    <w:p w:rsidR="00A964B4" w:rsidRDefault="00A964B4" w:rsidP="00AC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56"/>
      <w:docPartObj>
        <w:docPartGallery w:val="Page Numbers (Bottom of Page)"/>
        <w:docPartUnique/>
      </w:docPartObj>
    </w:sdtPr>
    <w:sdtContent>
      <w:p w:rsidR="00F23CE0" w:rsidRDefault="00F23CE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3CE0" w:rsidRDefault="00F23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B4" w:rsidRDefault="00A964B4" w:rsidP="00AC7315">
      <w:pPr>
        <w:spacing w:after="0" w:line="240" w:lineRule="auto"/>
      </w:pPr>
      <w:r>
        <w:separator/>
      </w:r>
    </w:p>
  </w:footnote>
  <w:footnote w:type="continuationSeparator" w:id="1">
    <w:p w:rsidR="00A964B4" w:rsidRDefault="00A964B4" w:rsidP="00AC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2B8"/>
    <w:multiLevelType w:val="hybridMultilevel"/>
    <w:tmpl w:val="A28E98D8"/>
    <w:lvl w:ilvl="0" w:tplc="C35A0F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837CAB"/>
    <w:multiLevelType w:val="multilevel"/>
    <w:tmpl w:val="4F60A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A615C6"/>
    <w:multiLevelType w:val="hybridMultilevel"/>
    <w:tmpl w:val="0BFABEA2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F16B2"/>
    <w:multiLevelType w:val="hybridMultilevel"/>
    <w:tmpl w:val="225A5C94"/>
    <w:lvl w:ilvl="0" w:tplc="C35A0F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168B"/>
    <w:multiLevelType w:val="hybridMultilevel"/>
    <w:tmpl w:val="F0E04BB4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4404A7"/>
    <w:multiLevelType w:val="hybridMultilevel"/>
    <w:tmpl w:val="5650B55A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0523F"/>
    <w:multiLevelType w:val="hybridMultilevel"/>
    <w:tmpl w:val="08A27528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408EE"/>
    <w:multiLevelType w:val="hybridMultilevel"/>
    <w:tmpl w:val="24482AE2"/>
    <w:lvl w:ilvl="0" w:tplc="0419000F">
      <w:start w:val="1"/>
      <w:numFmt w:val="decimal"/>
      <w:lvlText w:val="%1."/>
      <w:lvlJc w:val="left"/>
      <w:pPr>
        <w:ind w:left="2564" w:hanging="360"/>
      </w:pPr>
    </w:lvl>
    <w:lvl w:ilvl="1" w:tplc="6382E4A4">
      <w:start w:val="15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7D6BF9"/>
    <w:multiLevelType w:val="hybridMultilevel"/>
    <w:tmpl w:val="11BEF814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AA1FA9"/>
    <w:multiLevelType w:val="hybridMultilevel"/>
    <w:tmpl w:val="AF1A1710"/>
    <w:lvl w:ilvl="0" w:tplc="C35A0F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CD7CCB"/>
    <w:multiLevelType w:val="hybridMultilevel"/>
    <w:tmpl w:val="3BEC2808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9046BE"/>
    <w:multiLevelType w:val="hybridMultilevel"/>
    <w:tmpl w:val="4C9A4542"/>
    <w:lvl w:ilvl="0" w:tplc="6382E4A4">
      <w:start w:val="15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8A50C3E2">
      <w:start w:val="20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7D3B"/>
    <w:rsid w:val="000A1411"/>
    <w:rsid w:val="000C4C81"/>
    <w:rsid w:val="001B53BC"/>
    <w:rsid w:val="00200E0D"/>
    <w:rsid w:val="0025178F"/>
    <w:rsid w:val="002A7D3B"/>
    <w:rsid w:val="002B53B8"/>
    <w:rsid w:val="003163E6"/>
    <w:rsid w:val="003919E3"/>
    <w:rsid w:val="003D059A"/>
    <w:rsid w:val="0043408E"/>
    <w:rsid w:val="0047074D"/>
    <w:rsid w:val="00496982"/>
    <w:rsid w:val="005649D8"/>
    <w:rsid w:val="00586CF5"/>
    <w:rsid w:val="005F5A5F"/>
    <w:rsid w:val="00601917"/>
    <w:rsid w:val="007C6965"/>
    <w:rsid w:val="007D639F"/>
    <w:rsid w:val="00841269"/>
    <w:rsid w:val="008D47D0"/>
    <w:rsid w:val="009153FD"/>
    <w:rsid w:val="009D0E10"/>
    <w:rsid w:val="009F3AFE"/>
    <w:rsid w:val="00A71E13"/>
    <w:rsid w:val="00A964B4"/>
    <w:rsid w:val="00AC7315"/>
    <w:rsid w:val="00AF5BE9"/>
    <w:rsid w:val="00BD7CCF"/>
    <w:rsid w:val="00C84B0A"/>
    <w:rsid w:val="00C903A5"/>
    <w:rsid w:val="00CF7A2C"/>
    <w:rsid w:val="00D85D59"/>
    <w:rsid w:val="00E24742"/>
    <w:rsid w:val="00F23CE0"/>
    <w:rsid w:val="00F8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731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2A7D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C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3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31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7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AC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7">
    <w:name w:val="Style7"/>
    <w:basedOn w:val="a"/>
    <w:uiPriority w:val="99"/>
    <w:rsid w:val="00AC73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C73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C7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C73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C7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C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3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580E-B92D-47D5-A064-055A56C8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a.nikitin</dc:creator>
  <cp:lastModifiedBy>user</cp:lastModifiedBy>
  <cp:revision>18</cp:revision>
  <cp:lastPrinted>2023-10-26T12:54:00Z</cp:lastPrinted>
  <dcterms:created xsi:type="dcterms:W3CDTF">2023-10-31T06:41:00Z</dcterms:created>
  <dcterms:modified xsi:type="dcterms:W3CDTF">2023-12-14T09:25:00Z</dcterms:modified>
</cp:coreProperties>
</file>